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E7" w:rsidRDefault="002F07E7" w:rsidP="002F07E7">
      <w:bookmarkStart w:id="0" w:name="_GoBack"/>
      <w:bookmarkEnd w:id="0"/>
      <w:r>
        <w:t xml:space="preserve">Homework has remained a fundamental part of education for good reason:  it extends time available for learning, and children who spend time on homework generally do better in school. At Flint Hill Elementary School, our goal is to be sure all homework assignments are appropriate in length and relevant to grade level standards.   </w:t>
      </w:r>
    </w:p>
    <w:p w:rsidR="002F07E7" w:rsidRDefault="002F07E7" w:rsidP="002F07E7">
      <w:r>
        <w:t xml:space="preserve">Each week you can expect to see spelling and vocabulary words to practice, reading to achieve AR goals, and math problems to reinforce standards taught. It will be the responsibility of the student to study the given words and definitions at home.  When projects are assigned, students will receive an instruction sheet as well as a copy of the rubric outlining expectations.  Review work in social studies and science will be seen less frequently as we try to do most of that during class time.  Study guides are given for tests and will be found in their interactive notebooks. </w:t>
      </w:r>
    </w:p>
    <w:p w:rsidR="002F07E7" w:rsidRDefault="002F07E7" w:rsidP="002F07E7"/>
    <w:p w:rsidR="002F07E7" w:rsidRDefault="002F07E7" w:rsidP="002F07E7">
      <w:r>
        <w:t>Dr. Lynne DiNardo</w:t>
      </w:r>
    </w:p>
    <w:p w:rsidR="002F07E7" w:rsidRDefault="002F07E7" w:rsidP="002F07E7">
      <w:r>
        <w:t>Principal Flint Hill Elementary School</w:t>
      </w:r>
    </w:p>
    <w:p w:rsidR="002F07E7" w:rsidRDefault="002F07E7" w:rsidP="002F07E7">
      <w:r>
        <w:t>770-784-2969</w:t>
      </w:r>
    </w:p>
    <w:p w:rsidR="003D21F6" w:rsidRDefault="003D21F6"/>
    <w:sectPr w:rsidR="003D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E7"/>
    <w:rsid w:val="000F4690"/>
    <w:rsid w:val="002F07E7"/>
    <w:rsid w:val="00374571"/>
    <w:rsid w:val="003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5DCDC-3402-48B5-AD0A-379364B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8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Annson Bates</dc:creator>
  <cp:keywords/>
  <dc:description/>
  <cp:lastModifiedBy>Annson Bates</cp:lastModifiedBy>
  <cp:revision>2</cp:revision>
  <dcterms:created xsi:type="dcterms:W3CDTF">2018-05-22T14:28:00Z</dcterms:created>
  <dcterms:modified xsi:type="dcterms:W3CDTF">2018-05-22T14:28:00Z</dcterms:modified>
</cp:coreProperties>
</file>